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574C7" w:rsidR="00EA4B69" w:rsidP="19C30A24" w:rsidRDefault="00EA4B69" w14:paraId="79F7D359" w14:textId="625A25DA">
      <w:pPr>
        <w:pStyle w:val="Heading1"/>
        <w:spacing w:line="480" w:lineRule="auto"/>
        <w:contextualSpacing/>
      </w:pPr>
      <w:r>
        <w:t xml:space="preserve">NUR </w:t>
      </w:r>
      <w:r w:rsidR="59EA6FDF">
        <w:t>409</w:t>
      </w:r>
      <w:r w:rsidR="007332BE">
        <w:t xml:space="preserve"> </w:t>
      </w:r>
      <w:r w:rsidR="00DF492C">
        <w:t xml:space="preserve">Module </w:t>
      </w:r>
      <w:r w:rsidR="36592995">
        <w:t>Two</w:t>
      </w:r>
      <w:r w:rsidR="007332BE">
        <w:t xml:space="preserve"> Activity</w:t>
      </w:r>
      <w:r w:rsidR="7B7AB53B">
        <w:t xml:space="preserve"> </w:t>
      </w:r>
      <w:r w:rsidR="00D574C7">
        <w:t>Template</w:t>
      </w:r>
    </w:p>
    <w:p w:rsidR="00EA4B69" w:rsidP="001316A4" w:rsidRDefault="00EA4B69" w14:paraId="3373FD50" w14:textId="77777777">
      <w:pPr>
        <w:pStyle w:val="NoSpacing"/>
        <w:contextualSpacing/>
      </w:pPr>
    </w:p>
    <w:p w:rsidR="57552C36" w:rsidP="628B16FC" w:rsidRDefault="57552C36" w14:paraId="7A7810CD" w14:textId="15487A4B">
      <w:pPr>
        <w:rPr>
          <w:rFonts w:ascii="Calibri" w:hAnsi="Calibri" w:eastAsia="Calibri" w:cs="Calibri"/>
          <w:color w:val="000000" w:themeColor="text1"/>
        </w:rPr>
      </w:pPr>
      <w:r w:rsidRPr="628B16FC">
        <w:rPr>
          <w:rFonts w:ascii="Calibri" w:hAnsi="Calibri" w:eastAsia="Calibri" w:cs="Calibri"/>
          <w:color w:val="000000" w:themeColor="text1"/>
        </w:rPr>
        <w:t>[Complete this template by replacing the bracketed text with the relevant information. Remove this note before you submit this template.]</w:t>
      </w:r>
    </w:p>
    <w:p w:rsidR="00C02B3D" w:rsidP="001316A4" w:rsidRDefault="13A2C187" w14:paraId="46C757C1" w14:textId="744E98FD">
      <w:pPr>
        <w:pStyle w:val="Heading2"/>
        <w:contextualSpacing/>
        <w:rPr>
          <w:rFonts w:ascii="Calibri" w:hAnsi="Calibri" w:cs="Calibri"/>
          <w:color w:val="000000" w:themeColor="text1"/>
        </w:rPr>
      </w:pPr>
      <w:r>
        <w:t>FMEA</w:t>
      </w:r>
      <w:r w:rsidR="00B9B533">
        <w:t xml:space="preserve"> </w:t>
      </w:r>
    </w:p>
    <w:p w:rsidR="0169D166" w:rsidP="0169D166" w:rsidRDefault="0169D166" w14:paraId="43F6259B" w14:textId="5973F14C">
      <w:pPr>
        <w:contextualSpacing/>
      </w:pPr>
    </w:p>
    <w:tbl>
      <w:tblPr>
        <w:tblStyle w:val="TableGrid"/>
        <w:tblW w:w="936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2297"/>
        <w:gridCol w:w="2297"/>
        <w:gridCol w:w="2297"/>
        <w:gridCol w:w="2469"/>
      </w:tblGrid>
      <w:tr w:rsidR="0169D166" w:rsidTr="5E68B126" w14:paraId="0A6C8450" w14:textId="77777777">
        <w:trPr>
          <w:trHeight w:val="293"/>
        </w:trPr>
        <w:tc>
          <w:tcPr>
            <w:tcW w:w="2297" w:type="dxa"/>
            <w:tcMar/>
          </w:tcPr>
          <w:p w:rsidR="0169D166" w:rsidP="0169D166" w:rsidRDefault="0169D166" w14:paraId="21D7C424" w14:textId="48B364A7">
            <w:pPr>
              <w:contextualSpacing/>
            </w:pPr>
            <w:r w:rsidRPr="0169D166">
              <w:rPr>
                <w:b/>
                <w:bCs/>
              </w:rPr>
              <w:t xml:space="preserve">Scenario Choice: </w:t>
            </w:r>
          </w:p>
        </w:tc>
        <w:tc>
          <w:tcPr>
            <w:tcW w:w="2297" w:type="dxa"/>
            <w:tcMar/>
          </w:tcPr>
          <w:p w:rsidR="54037150" w:rsidP="0169D166" w:rsidRDefault="54037150" w14:paraId="4D1BF130" w14:textId="79B6B0EE">
            <w:pPr>
              <w:spacing/>
              <w:contextualSpacing/>
            </w:pPr>
            <w:r w:rsidRPr="5E68B126" w:rsidR="54037150">
              <w:rPr>
                <w:b w:val="1"/>
                <w:bCs w:val="1"/>
              </w:rPr>
              <w:t xml:space="preserve">QI Tool: </w:t>
            </w:r>
            <w:r w:rsidRPr="5E68B126" w:rsidR="6A4E653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Describe the FMEA QI tool associated with </w:t>
            </w:r>
            <w:r w:rsidRPr="5E68B126" w:rsidR="1DFB9ADB">
              <w:rPr>
                <w:rFonts w:ascii="Calibri" w:hAnsi="Calibri" w:eastAsia="Calibri" w:cs="Calibri"/>
                <w:color w:val="000000" w:themeColor="text1" w:themeTint="FF" w:themeShade="FF"/>
              </w:rPr>
              <w:t>your chosen</w:t>
            </w:r>
            <w:r w:rsidRPr="5E68B126" w:rsidR="6A4E653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scenario.</w:t>
            </w:r>
          </w:p>
          <w:p w:rsidR="0169D166" w:rsidP="0169D166" w:rsidRDefault="0169D166" w14:paraId="572FEDF6" w14:textId="44403A75">
            <w:pPr>
              <w:contextualSpacing/>
            </w:pPr>
          </w:p>
        </w:tc>
        <w:tc>
          <w:tcPr>
            <w:tcW w:w="2297" w:type="dxa"/>
            <w:tcMar/>
          </w:tcPr>
          <w:p w:rsidR="0169D166" w:rsidP="711D1F97" w:rsidRDefault="0169D166" w14:paraId="780AE773" w14:textId="33760385">
            <w:pPr>
              <w:spacing/>
              <w:contextualSpacing/>
            </w:pPr>
            <w:r w:rsidRPr="5E68B126" w:rsidR="0169D166">
              <w:rPr>
                <w:b w:val="1"/>
                <w:bCs w:val="1"/>
              </w:rPr>
              <w:t xml:space="preserve">Purpose: </w:t>
            </w:r>
            <w:r w:rsidRPr="5E68B126" w:rsidR="5782A17B">
              <w:rPr>
                <w:rFonts w:ascii="Calibri" w:hAnsi="Calibri" w:eastAsia="Calibri" w:cs="Calibri"/>
              </w:rPr>
              <w:t xml:space="preserve">Explain the purpose of the FMEA QI tool as it relates to </w:t>
            </w:r>
            <w:r w:rsidRPr="5E68B126" w:rsidR="1DFB9ADB">
              <w:rPr>
                <w:rFonts w:ascii="Calibri" w:hAnsi="Calibri" w:eastAsia="Calibri" w:cs="Calibri"/>
                <w:color w:val="000000" w:themeColor="text1" w:themeTint="FF" w:themeShade="FF"/>
              </w:rPr>
              <w:t>your chosen</w:t>
            </w:r>
            <w:r w:rsidRPr="5E68B126" w:rsidR="5782A17B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scenario.</w:t>
            </w:r>
          </w:p>
          <w:p w:rsidR="0169D166" w:rsidP="0169D166" w:rsidRDefault="0169D166" w14:paraId="4E3BBF55" w14:textId="48DB30A8">
            <w:pPr>
              <w:contextualSpacing/>
            </w:pPr>
          </w:p>
          <w:p w:rsidR="0169D166" w:rsidP="0169D166" w:rsidRDefault="0169D166" w14:paraId="52D2A5D6" w14:textId="778884FB">
            <w:pPr>
              <w:contextualSpacing/>
            </w:pPr>
          </w:p>
          <w:p w:rsidR="0169D166" w:rsidP="0169D166" w:rsidRDefault="0169D166" w14:paraId="1A86C556" w14:textId="496E37F7">
            <w:pPr>
              <w:contextualSpacing/>
            </w:pPr>
          </w:p>
        </w:tc>
        <w:tc>
          <w:tcPr>
            <w:tcW w:w="2469" w:type="dxa"/>
            <w:tcMar/>
          </w:tcPr>
          <w:p w:rsidR="0169D166" w:rsidP="5E68B126" w:rsidRDefault="0169D166" w14:paraId="4193C8A4" w14:textId="5AB55537">
            <w:pPr>
              <w:pStyle w:val="Normal"/>
              <w:spacing/>
              <w:contextualSpacing/>
            </w:pPr>
            <w:r w:rsidRPr="5E68B126" w:rsidR="0169D166">
              <w:rPr>
                <w:b w:val="1"/>
                <w:bCs w:val="1"/>
              </w:rPr>
              <w:t>Change Theory:</w:t>
            </w:r>
            <w:r w:rsidR="0169D166">
              <w:rPr/>
              <w:t xml:space="preserve"> </w:t>
            </w:r>
            <w:r w:rsidRPr="5E68B126" w:rsidR="49A0D7D0">
              <w:rPr>
                <w:rFonts w:ascii="Calibri" w:hAnsi="Calibri" w:eastAsia="Calibri" w:cs="Calibri"/>
              </w:rPr>
              <w:t xml:space="preserve">Discuss a change theory that would apply to </w:t>
            </w:r>
            <w:r w:rsidRPr="5E68B126" w:rsidR="39358CAA">
              <w:rPr>
                <w:rFonts w:ascii="Calibri" w:hAnsi="Calibri" w:eastAsia="Calibri" w:cs="Calibri"/>
              </w:rPr>
              <w:t>your</w:t>
            </w:r>
            <w:r w:rsidRPr="5E68B126" w:rsidR="49A0D7D0">
              <w:rPr>
                <w:rFonts w:ascii="Calibri" w:hAnsi="Calibri" w:eastAsia="Calibri" w:cs="Calibri"/>
              </w:rPr>
              <w:t xml:space="preserve"> chosen</w:t>
            </w:r>
            <w:r w:rsidRPr="5E68B126" w:rsidR="0F40D324">
              <w:rPr>
                <w:rFonts w:ascii="Calibri" w:hAnsi="Calibri" w:eastAsia="Calibri" w:cs="Calibri"/>
              </w:rPr>
              <w:t xml:space="preserve"> FMEA</w:t>
            </w:r>
            <w:r w:rsidRPr="5E68B126" w:rsidR="49A0D7D0">
              <w:rPr>
                <w:rFonts w:ascii="Calibri" w:hAnsi="Calibri" w:eastAsia="Calibri" w:cs="Calibri"/>
              </w:rPr>
              <w:t xml:space="preserve"> scenario.</w:t>
            </w:r>
          </w:p>
          <w:p w:rsidR="0169D166" w:rsidP="0169D166" w:rsidRDefault="0169D166" w14:paraId="2D47D9A9" w14:textId="4CA4BC49">
            <w:pPr>
              <w:contextualSpacing/>
            </w:pPr>
          </w:p>
        </w:tc>
      </w:tr>
      <w:tr w:rsidR="0169D166" w:rsidTr="5E68B126" w14:paraId="39B5A34B" w14:textId="77777777">
        <w:trPr>
          <w:trHeight w:val="293"/>
        </w:trPr>
        <w:tc>
          <w:tcPr>
            <w:tcW w:w="2297" w:type="dxa"/>
            <w:tcMar/>
          </w:tcPr>
          <w:p w:rsidR="0169D166" w:rsidP="0169D166" w:rsidRDefault="0169D166" w14:paraId="16B46E39" w14:textId="182B6D8D">
            <w:pPr>
              <w:spacing/>
              <w:contextualSpacing/>
            </w:pPr>
            <w:r w:rsidR="7DBDE58A">
              <w:rPr/>
              <w:t>[Insert text.]</w:t>
            </w:r>
          </w:p>
        </w:tc>
        <w:tc>
          <w:tcPr>
            <w:tcW w:w="2297" w:type="dxa"/>
            <w:tcMar/>
          </w:tcPr>
          <w:p w:rsidR="0169D166" w:rsidP="0169D166" w:rsidRDefault="0169D166" w14:paraId="65441BB4" w14:textId="2CDB94DD">
            <w:pPr>
              <w:spacing/>
              <w:contextualSpacing/>
            </w:pPr>
            <w:r w:rsidR="7DBDE58A">
              <w:rPr/>
              <w:t>[Insert text.]</w:t>
            </w:r>
          </w:p>
        </w:tc>
        <w:tc>
          <w:tcPr>
            <w:tcW w:w="2297" w:type="dxa"/>
            <w:tcMar/>
          </w:tcPr>
          <w:p w:rsidR="0169D166" w:rsidP="0169D166" w:rsidRDefault="0169D166" w14:paraId="56A0AD49" w14:textId="5D108544">
            <w:pPr>
              <w:spacing/>
              <w:contextualSpacing/>
            </w:pPr>
            <w:r w:rsidR="7DBDE58A">
              <w:rPr/>
              <w:t>[Insert text.]</w:t>
            </w:r>
          </w:p>
        </w:tc>
        <w:tc>
          <w:tcPr>
            <w:tcW w:w="2469" w:type="dxa"/>
            <w:tcMar/>
          </w:tcPr>
          <w:p w:rsidR="0169D166" w:rsidP="0169D166" w:rsidRDefault="0169D166" w14:paraId="772B08DC" w14:textId="6286E670">
            <w:pPr>
              <w:spacing/>
              <w:contextualSpacing/>
            </w:pPr>
            <w:r w:rsidR="7DBDE58A">
              <w:rPr/>
              <w:t>[Insert text.]</w:t>
            </w:r>
          </w:p>
        </w:tc>
      </w:tr>
    </w:tbl>
    <w:p w:rsidR="00B472E1" w:rsidP="00B472E1" w:rsidRDefault="00B472E1" w14:paraId="4F08505A" w14:textId="77777777">
      <w:pPr>
        <w:pStyle w:val="paragraph"/>
        <w:spacing w:before="0" w:beforeAutospacing="0" w:after="0" w:afterAutospacing="0"/>
        <w:contextualSpacing/>
        <w:rPr>
          <w:rFonts w:ascii="Calibri" w:hAnsi="Calibri" w:cs="Calibri"/>
          <w:color w:val="000000" w:themeColor="text1"/>
          <w:sz w:val="22"/>
          <w:szCs w:val="22"/>
        </w:rPr>
      </w:pPr>
    </w:p>
    <w:p w:rsidR="00CF484C" w:rsidP="00CF484C" w:rsidRDefault="00CF484C" w14:paraId="56457A53" w14:textId="38D46BC4">
      <w:pPr>
        <w:pStyle w:val="Heading2"/>
        <w:contextualSpacing/>
        <w:rPr>
          <w:rFonts w:ascii="Calibri" w:hAnsi="Calibri" w:cs="Calibri"/>
          <w:color w:val="000000" w:themeColor="text1"/>
        </w:rPr>
      </w:pPr>
      <w:r>
        <w:t xml:space="preserve">PDSA </w:t>
      </w:r>
    </w:p>
    <w:p w:rsidR="0169D166" w:rsidP="0169D166" w:rsidRDefault="0169D166" w14:paraId="17A9DDB6" w14:textId="50DDEAA2">
      <w:pPr>
        <w:pStyle w:val="paragraph"/>
        <w:spacing w:before="0" w:beforeAutospacing="0" w:after="0" w:afterAutospacing="0"/>
        <w:contextualSpacing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6"/>
        <w:tblW w:w="9368" w:type="dxa"/>
        <w:tblLayout w:type="fixed"/>
        <w:tblLook w:val="06A0" w:firstRow="1" w:lastRow="0" w:firstColumn="1" w:lastColumn="0" w:noHBand="1" w:noVBand="1"/>
      </w:tblPr>
      <w:tblGrid>
        <w:gridCol w:w="2342"/>
        <w:gridCol w:w="2342"/>
        <w:gridCol w:w="2342"/>
        <w:gridCol w:w="2342"/>
      </w:tblGrid>
      <w:tr w:rsidR="00CF484C" w:rsidTr="5E68B126" w14:paraId="2155CDBC" w14:textId="77777777">
        <w:trPr>
          <w:trHeight w:val="292"/>
        </w:trPr>
        <w:tc>
          <w:tcPr>
            <w:tcW w:w="2342" w:type="dxa"/>
            <w:tcMar/>
          </w:tcPr>
          <w:p w:rsidR="00CF484C" w:rsidP="00CF484C" w:rsidRDefault="00CF484C" w14:paraId="0A684232" w14:textId="77777777">
            <w:pPr>
              <w:contextualSpacing/>
            </w:pPr>
            <w:r w:rsidRPr="0169D166">
              <w:rPr>
                <w:b/>
                <w:bCs/>
              </w:rPr>
              <w:t xml:space="preserve">Scenario Choice: </w:t>
            </w:r>
          </w:p>
        </w:tc>
        <w:tc>
          <w:tcPr>
            <w:tcW w:w="2342" w:type="dxa"/>
            <w:tcMar/>
          </w:tcPr>
          <w:p w:rsidR="00CF484C" w:rsidP="00CF484C" w:rsidRDefault="00CF484C" w14:paraId="5CC04171" w14:textId="36D1EB8F">
            <w:pPr>
              <w:spacing/>
              <w:contextualSpacing/>
            </w:pPr>
            <w:r w:rsidRPr="5E68B126" w:rsidR="00CF484C">
              <w:rPr>
                <w:b w:val="1"/>
                <w:bCs w:val="1"/>
              </w:rPr>
              <w:t xml:space="preserve">QI Tool: </w:t>
            </w:r>
            <w:r w:rsidRPr="5E68B126" w:rsidR="00CF484C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Describe the PDSA QI tool associated with </w:t>
            </w:r>
            <w:r w:rsidRPr="5E68B126" w:rsidR="1DFB9ADB">
              <w:rPr>
                <w:rFonts w:ascii="Calibri" w:hAnsi="Calibri" w:eastAsia="Calibri" w:cs="Calibri"/>
                <w:color w:val="000000" w:themeColor="text1" w:themeTint="FF" w:themeShade="FF"/>
              </w:rPr>
              <w:t>your chosen</w:t>
            </w:r>
            <w:r w:rsidRPr="5E68B126" w:rsidR="00CF484C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scenario</w:t>
            </w:r>
            <w:r w:rsidR="00CF484C">
              <w:rPr/>
              <w:t>.</w:t>
            </w:r>
          </w:p>
          <w:p w:rsidR="00CF484C" w:rsidP="00CF484C" w:rsidRDefault="00CF484C" w14:paraId="569B7E9D" w14:textId="77777777">
            <w:pPr>
              <w:contextualSpacing/>
            </w:pPr>
          </w:p>
        </w:tc>
        <w:tc>
          <w:tcPr>
            <w:tcW w:w="2342" w:type="dxa"/>
            <w:tcMar/>
          </w:tcPr>
          <w:p w:rsidR="00CF484C" w:rsidP="00CF484C" w:rsidRDefault="00CF484C" w14:paraId="265542D3" w14:textId="47D4659B">
            <w:pPr>
              <w:spacing/>
              <w:contextualSpacing/>
            </w:pPr>
            <w:r w:rsidRPr="5E68B126" w:rsidR="00CF484C">
              <w:rPr>
                <w:b w:val="1"/>
                <w:bCs w:val="1"/>
              </w:rPr>
              <w:t xml:space="preserve">Purpose: </w:t>
            </w:r>
            <w:r w:rsidRPr="5E68B126" w:rsidR="00CF484C">
              <w:rPr>
                <w:rFonts w:ascii="Calibri" w:hAnsi="Calibri" w:eastAsia="Calibri" w:cs="Calibri"/>
              </w:rPr>
              <w:t xml:space="preserve">Explain the purpose of the PDSA QI tool as it relates to </w:t>
            </w:r>
            <w:r w:rsidRPr="5E68B126" w:rsidR="1DFB9ADB">
              <w:rPr>
                <w:rFonts w:ascii="Calibri" w:hAnsi="Calibri" w:eastAsia="Calibri" w:cs="Calibri"/>
                <w:color w:val="000000" w:themeColor="text1" w:themeTint="FF" w:themeShade="FF"/>
              </w:rPr>
              <w:t>your chosen</w:t>
            </w:r>
            <w:r w:rsidRPr="5E68B126" w:rsidR="00CF484C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scenario.</w:t>
            </w:r>
          </w:p>
          <w:p w:rsidR="00CF484C" w:rsidP="00CF484C" w:rsidRDefault="00CF484C" w14:paraId="2FF160CF" w14:textId="77777777">
            <w:pPr>
              <w:contextualSpacing/>
            </w:pPr>
          </w:p>
          <w:p w:rsidR="00CF484C" w:rsidP="00CF484C" w:rsidRDefault="00CF484C" w14:paraId="5A1BBBF7" w14:textId="77777777">
            <w:pPr>
              <w:contextualSpacing/>
            </w:pPr>
          </w:p>
          <w:p w:rsidR="00CF484C" w:rsidP="00CF484C" w:rsidRDefault="00CF484C" w14:paraId="7506D99B" w14:textId="77777777">
            <w:pPr>
              <w:contextualSpacing/>
            </w:pPr>
          </w:p>
        </w:tc>
        <w:tc>
          <w:tcPr>
            <w:tcW w:w="2342" w:type="dxa"/>
            <w:tcMar/>
          </w:tcPr>
          <w:p w:rsidR="00CF484C" w:rsidP="5E68B126" w:rsidRDefault="00CF484C" w14:paraId="22D6F836" w14:textId="6C4D7D35">
            <w:pPr>
              <w:pStyle w:val="Normal"/>
              <w:spacing/>
              <w:contextualSpacing/>
            </w:pPr>
            <w:r w:rsidRPr="5E68B126" w:rsidR="00CF484C">
              <w:rPr>
                <w:b w:val="1"/>
                <w:bCs w:val="1"/>
              </w:rPr>
              <w:t>Change Theory:</w:t>
            </w:r>
            <w:r w:rsidR="00CF484C">
              <w:rPr/>
              <w:t xml:space="preserve"> </w:t>
            </w:r>
            <w:r w:rsidRPr="5E68B126" w:rsidR="00CF484C">
              <w:rPr>
                <w:rFonts w:ascii="Calibri" w:hAnsi="Calibri" w:eastAsia="Calibri" w:cs="Calibri"/>
              </w:rPr>
              <w:t xml:space="preserve">Discuss a change theory that would apply to </w:t>
            </w:r>
            <w:r w:rsidRPr="5E68B126" w:rsidR="5A94324E">
              <w:rPr>
                <w:rFonts w:ascii="Calibri" w:hAnsi="Calibri" w:eastAsia="Calibri" w:cs="Calibri"/>
              </w:rPr>
              <w:t>your</w:t>
            </w:r>
            <w:r w:rsidRPr="5E68B126" w:rsidR="00CF484C">
              <w:rPr>
                <w:rFonts w:ascii="Calibri" w:hAnsi="Calibri" w:eastAsia="Calibri" w:cs="Calibri"/>
              </w:rPr>
              <w:t xml:space="preserve"> chosen</w:t>
            </w:r>
            <w:r w:rsidRPr="5E68B126" w:rsidR="00CF484C">
              <w:rPr>
                <w:rFonts w:ascii="Calibri" w:hAnsi="Calibri" w:eastAsia="Calibri" w:cs="Calibri"/>
              </w:rPr>
              <w:t xml:space="preserve"> </w:t>
            </w:r>
            <w:r w:rsidRPr="5E68B126" w:rsidR="41B4A969">
              <w:rPr>
                <w:rFonts w:ascii="Calibri" w:hAnsi="Calibri" w:eastAsia="Calibri" w:cs="Calibri"/>
              </w:rPr>
              <w:t xml:space="preserve">PDSA </w:t>
            </w:r>
            <w:r w:rsidRPr="5E68B126" w:rsidR="00CF484C">
              <w:rPr>
                <w:rFonts w:ascii="Calibri" w:hAnsi="Calibri" w:eastAsia="Calibri" w:cs="Calibri"/>
              </w:rPr>
              <w:t>scenario.</w:t>
            </w:r>
          </w:p>
          <w:p w:rsidR="00CF484C" w:rsidP="00CF484C" w:rsidRDefault="00CF484C" w14:paraId="2BFCEE7C" w14:textId="77777777">
            <w:pPr>
              <w:contextualSpacing/>
            </w:pPr>
          </w:p>
        </w:tc>
      </w:tr>
      <w:tr w:rsidR="00CF484C" w:rsidTr="5E68B126" w14:paraId="1FD2CD12" w14:textId="77777777">
        <w:trPr>
          <w:trHeight w:val="292"/>
        </w:trPr>
        <w:tc>
          <w:tcPr>
            <w:tcW w:w="2342" w:type="dxa"/>
            <w:tcMar/>
          </w:tcPr>
          <w:p w:rsidR="00CF484C" w:rsidP="00CF484C" w:rsidRDefault="00CF484C" w14:paraId="73C27218" w14:textId="127655A6">
            <w:pPr>
              <w:spacing/>
              <w:contextualSpacing/>
            </w:pPr>
            <w:r w:rsidR="7DBDE58A">
              <w:rPr/>
              <w:t>[Insert text.]</w:t>
            </w:r>
          </w:p>
        </w:tc>
        <w:tc>
          <w:tcPr>
            <w:tcW w:w="2342" w:type="dxa"/>
            <w:tcMar/>
          </w:tcPr>
          <w:p w:rsidR="00CF484C" w:rsidP="00CF484C" w:rsidRDefault="00CF484C" w14:paraId="05A009E5" w14:textId="1A002990">
            <w:pPr>
              <w:spacing/>
              <w:contextualSpacing/>
            </w:pPr>
            <w:r w:rsidR="7DBDE58A">
              <w:rPr/>
              <w:t>[Insert text.]</w:t>
            </w:r>
          </w:p>
        </w:tc>
        <w:tc>
          <w:tcPr>
            <w:tcW w:w="2342" w:type="dxa"/>
            <w:tcMar/>
          </w:tcPr>
          <w:p w:rsidR="00CF484C" w:rsidP="00CF484C" w:rsidRDefault="00CF484C" w14:paraId="67A83D60" w14:textId="7F92E158">
            <w:pPr>
              <w:spacing/>
              <w:contextualSpacing/>
            </w:pPr>
            <w:r w:rsidR="7DBDE58A">
              <w:rPr/>
              <w:t>[Insert text.]</w:t>
            </w:r>
          </w:p>
        </w:tc>
        <w:tc>
          <w:tcPr>
            <w:tcW w:w="2342" w:type="dxa"/>
            <w:tcMar/>
          </w:tcPr>
          <w:p w:rsidR="00CF484C" w:rsidP="00CF484C" w:rsidRDefault="00CF484C" w14:paraId="3C478C01" w14:textId="1DF00043">
            <w:pPr>
              <w:spacing/>
              <w:contextualSpacing/>
            </w:pPr>
            <w:r w:rsidR="7DBDE58A">
              <w:rPr/>
              <w:t>[Insert text.]</w:t>
            </w:r>
          </w:p>
        </w:tc>
      </w:tr>
    </w:tbl>
    <w:p w:rsidR="0078276C" w:rsidP="001316A4" w:rsidRDefault="0078276C" w14:paraId="4019DCCB" w14:textId="20B74218">
      <w:pPr>
        <w:spacing w:after="0" w:line="240" w:lineRule="auto"/>
        <w:contextualSpacing/>
      </w:pPr>
    </w:p>
    <w:p w:rsidRPr="00EC3132" w:rsidR="00EC3132" w:rsidP="00EC3132" w:rsidRDefault="63C7F5EC" w14:paraId="711DBCF7" w14:textId="0A6D639D">
      <w:pPr>
        <w:pStyle w:val="Heading2"/>
        <w:contextualSpacing/>
      </w:pPr>
      <w:r>
        <w:t>RCA</w:t>
      </w:r>
    </w:p>
    <w:tbl>
      <w:tblPr>
        <w:tblStyle w:val="TableGrid"/>
        <w:tblpPr w:leftFromText="180" w:rightFromText="180" w:vertAnchor="text" w:horzAnchor="margin" w:tblpXSpec="center" w:tblpY="190"/>
        <w:tblW w:w="9355" w:type="dxa"/>
        <w:tblLayout w:type="fixed"/>
        <w:tblLook w:val="06A0" w:firstRow="1" w:lastRow="0" w:firstColumn="1" w:lastColumn="0" w:noHBand="1" w:noVBand="1"/>
      </w:tblPr>
      <w:tblGrid>
        <w:gridCol w:w="2286"/>
        <w:gridCol w:w="2286"/>
        <w:gridCol w:w="2286"/>
        <w:gridCol w:w="2497"/>
      </w:tblGrid>
      <w:tr w:rsidR="00547F17" w:rsidTr="5E68B126" w14:paraId="5E7725DA" w14:textId="77777777">
        <w:trPr>
          <w:trHeight w:val="289"/>
        </w:trPr>
        <w:tc>
          <w:tcPr>
            <w:tcW w:w="2286" w:type="dxa"/>
            <w:tcMar/>
          </w:tcPr>
          <w:p w:rsidR="00547F17" w:rsidP="00547F17" w:rsidRDefault="00547F17" w14:paraId="70BC44CD" w14:textId="77777777">
            <w:pPr>
              <w:contextualSpacing/>
            </w:pPr>
            <w:r w:rsidRPr="0169D166">
              <w:rPr>
                <w:b/>
                <w:bCs/>
              </w:rPr>
              <w:t xml:space="preserve">Scenario Choice: </w:t>
            </w:r>
          </w:p>
        </w:tc>
        <w:tc>
          <w:tcPr>
            <w:tcW w:w="2286" w:type="dxa"/>
            <w:tcMar/>
          </w:tcPr>
          <w:p w:rsidR="00547F17" w:rsidP="00547F17" w:rsidRDefault="00547F17" w14:paraId="01A872F9" w14:textId="5AD2921D">
            <w:pPr>
              <w:spacing/>
              <w:contextualSpacing/>
            </w:pPr>
            <w:r w:rsidRPr="5E68B126" w:rsidR="00547F17">
              <w:rPr>
                <w:b w:val="1"/>
                <w:bCs w:val="1"/>
              </w:rPr>
              <w:t>QI Tool:</w:t>
            </w:r>
            <w:r w:rsidR="00547F17">
              <w:rPr/>
              <w:t xml:space="preserve"> </w:t>
            </w:r>
            <w:r w:rsidRPr="5E68B126" w:rsidR="00547F1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Describe the RCA QI tool associated with </w:t>
            </w:r>
            <w:r w:rsidRPr="5E68B126" w:rsidR="1DFB9ADB">
              <w:rPr>
                <w:rFonts w:ascii="Calibri" w:hAnsi="Calibri" w:eastAsia="Calibri" w:cs="Calibri"/>
                <w:color w:val="000000" w:themeColor="text1" w:themeTint="FF" w:themeShade="FF"/>
              </w:rPr>
              <w:t>your chosen</w:t>
            </w:r>
            <w:r w:rsidRPr="5E68B126" w:rsidR="00547F1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scenario</w:t>
            </w:r>
            <w:r w:rsidR="00547F17">
              <w:rPr/>
              <w:t>.</w:t>
            </w:r>
          </w:p>
          <w:p w:rsidR="00547F17" w:rsidP="00547F17" w:rsidRDefault="00547F17" w14:paraId="364F6FBB" w14:textId="77777777">
            <w:pPr>
              <w:contextualSpacing/>
            </w:pPr>
          </w:p>
        </w:tc>
        <w:tc>
          <w:tcPr>
            <w:tcW w:w="2286" w:type="dxa"/>
            <w:tcMar/>
          </w:tcPr>
          <w:p w:rsidR="00547F17" w:rsidP="00547F17" w:rsidRDefault="00547F17" w14:paraId="207E3865" w14:textId="3ED8353E">
            <w:pPr>
              <w:spacing/>
              <w:contextualSpacing/>
            </w:pPr>
            <w:r w:rsidRPr="5E68B126" w:rsidR="00547F17">
              <w:rPr>
                <w:b w:val="1"/>
                <w:bCs w:val="1"/>
              </w:rPr>
              <w:t xml:space="preserve">Purpose: </w:t>
            </w:r>
            <w:r w:rsidRPr="5E68B126" w:rsidR="00547F17">
              <w:rPr>
                <w:rFonts w:ascii="Calibri" w:hAnsi="Calibri" w:eastAsia="Calibri" w:cs="Calibri"/>
              </w:rPr>
              <w:t xml:space="preserve">Explain the purpose of the RCA QI tool as it relates to </w:t>
            </w:r>
            <w:r w:rsidRPr="5E68B126" w:rsidR="1DFB9ADB">
              <w:rPr>
                <w:rFonts w:ascii="Calibri" w:hAnsi="Calibri" w:eastAsia="Calibri" w:cs="Calibri"/>
                <w:color w:val="000000" w:themeColor="text1" w:themeTint="FF" w:themeShade="FF"/>
              </w:rPr>
              <w:t>your chosen</w:t>
            </w:r>
            <w:r w:rsidRPr="5E68B126" w:rsidR="00547F1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scenario.</w:t>
            </w:r>
          </w:p>
          <w:p w:rsidR="00547F17" w:rsidP="00547F17" w:rsidRDefault="00547F17" w14:paraId="2546495E" w14:textId="77777777">
            <w:pPr>
              <w:contextualSpacing/>
            </w:pPr>
          </w:p>
          <w:p w:rsidR="00547F17" w:rsidP="00547F17" w:rsidRDefault="00547F17" w14:paraId="14796A5A" w14:textId="77777777">
            <w:pPr>
              <w:contextualSpacing/>
            </w:pPr>
          </w:p>
          <w:p w:rsidR="00547F17" w:rsidP="00547F17" w:rsidRDefault="00547F17" w14:paraId="10F1B1F3" w14:textId="77777777">
            <w:pPr>
              <w:contextualSpacing/>
            </w:pPr>
          </w:p>
        </w:tc>
        <w:tc>
          <w:tcPr>
            <w:tcW w:w="2497" w:type="dxa"/>
            <w:tcMar/>
          </w:tcPr>
          <w:p w:rsidR="00547F17" w:rsidP="5E68B126" w:rsidRDefault="00547F17" w14:paraId="2344740C" w14:textId="74C6BE67">
            <w:pPr>
              <w:pStyle w:val="Normal"/>
              <w:spacing/>
              <w:contextualSpacing/>
              <w:rPr>
                <w:rFonts w:ascii="Calibri" w:hAnsi="Calibri" w:eastAsia="Calibri" w:cs="Calibri"/>
              </w:rPr>
            </w:pPr>
            <w:r w:rsidRPr="5E68B126" w:rsidR="00547F17">
              <w:rPr>
                <w:b w:val="1"/>
                <w:bCs w:val="1"/>
              </w:rPr>
              <w:t>Change Theory:</w:t>
            </w:r>
            <w:r w:rsidR="00547F17">
              <w:rPr/>
              <w:t xml:space="preserve"> </w:t>
            </w:r>
            <w:r w:rsidRPr="5E68B126" w:rsidR="00547F17">
              <w:rPr>
                <w:rFonts w:ascii="Calibri" w:hAnsi="Calibri" w:eastAsia="Calibri" w:cs="Calibri"/>
              </w:rPr>
              <w:t xml:space="preserve">Discuss a change theory that would apply to </w:t>
            </w:r>
            <w:r w:rsidRPr="5E68B126" w:rsidR="5E98AAF3">
              <w:rPr>
                <w:rFonts w:ascii="Calibri" w:hAnsi="Calibri" w:eastAsia="Calibri" w:cs="Calibri"/>
              </w:rPr>
              <w:t>your</w:t>
            </w:r>
            <w:r w:rsidRPr="5E68B126" w:rsidR="00547F17">
              <w:rPr>
                <w:rFonts w:ascii="Calibri" w:hAnsi="Calibri" w:eastAsia="Calibri" w:cs="Calibri"/>
              </w:rPr>
              <w:t xml:space="preserve"> chosen</w:t>
            </w:r>
            <w:r w:rsidRPr="5E68B126" w:rsidR="7B6E0C33">
              <w:rPr>
                <w:rFonts w:ascii="Calibri" w:hAnsi="Calibri" w:eastAsia="Calibri" w:cs="Calibri"/>
              </w:rPr>
              <w:t xml:space="preserve"> RCA</w:t>
            </w:r>
            <w:r w:rsidRPr="5E68B126" w:rsidR="00547F17">
              <w:rPr>
                <w:rFonts w:ascii="Calibri" w:hAnsi="Calibri" w:eastAsia="Calibri" w:cs="Calibri"/>
              </w:rPr>
              <w:t xml:space="preserve"> scenario.</w:t>
            </w:r>
          </w:p>
          <w:p w:rsidR="00547F17" w:rsidP="00547F17" w:rsidRDefault="00547F17" w14:paraId="1424AFC0" w14:textId="77777777">
            <w:pPr>
              <w:contextualSpacing/>
            </w:pPr>
          </w:p>
        </w:tc>
      </w:tr>
      <w:tr w:rsidR="00547F17" w:rsidTr="5E68B126" w14:paraId="009C0073" w14:textId="77777777">
        <w:trPr>
          <w:trHeight w:val="289"/>
        </w:trPr>
        <w:tc>
          <w:tcPr>
            <w:tcW w:w="2286" w:type="dxa"/>
            <w:tcMar/>
          </w:tcPr>
          <w:p w:rsidR="00547F17" w:rsidP="00547F17" w:rsidRDefault="00547F17" w14:paraId="1BF3F284" w14:textId="53F63EE5">
            <w:pPr>
              <w:spacing/>
              <w:contextualSpacing/>
            </w:pPr>
            <w:r w:rsidR="66309F90">
              <w:rPr/>
              <w:t>[Insert text.]</w:t>
            </w:r>
          </w:p>
        </w:tc>
        <w:tc>
          <w:tcPr>
            <w:tcW w:w="2286" w:type="dxa"/>
            <w:tcMar/>
          </w:tcPr>
          <w:p w:rsidR="00547F17" w:rsidP="00547F17" w:rsidRDefault="00547F17" w14:paraId="78AB6F04" w14:textId="1B58A7C2">
            <w:pPr>
              <w:spacing/>
              <w:contextualSpacing/>
            </w:pPr>
            <w:r w:rsidR="7DBDE58A">
              <w:rPr/>
              <w:t>[Insert text.]</w:t>
            </w:r>
          </w:p>
        </w:tc>
        <w:tc>
          <w:tcPr>
            <w:tcW w:w="2286" w:type="dxa"/>
            <w:tcMar/>
          </w:tcPr>
          <w:p w:rsidR="00547F17" w:rsidP="00547F17" w:rsidRDefault="00547F17" w14:paraId="63CEEE14" w14:textId="2B33F33B">
            <w:pPr>
              <w:spacing/>
              <w:contextualSpacing/>
            </w:pPr>
            <w:r w:rsidR="7DBDE58A">
              <w:rPr/>
              <w:t>[Insert text.]</w:t>
            </w:r>
          </w:p>
        </w:tc>
        <w:tc>
          <w:tcPr>
            <w:tcW w:w="2497" w:type="dxa"/>
            <w:tcMar/>
          </w:tcPr>
          <w:p w:rsidR="00547F17" w:rsidP="00547F17" w:rsidRDefault="00547F17" w14:paraId="14905866" w14:textId="4C47D021">
            <w:pPr>
              <w:spacing/>
              <w:contextualSpacing/>
            </w:pPr>
            <w:r w:rsidR="7DBDE58A">
              <w:rPr/>
              <w:t>[Insert text.]</w:t>
            </w:r>
          </w:p>
        </w:tc>
      </w:tr>
    </w:tbl>
    <w:p w:rsidR="001254DE" w:rsidRDefault="001254DE" w14:paraId="56EEAA6D" w14:textId="77777777">
      <w:pPr>
        <w:rPr>
          <w:b/>
        </w:rPr>
      </w:pPr>
      <w:r>
        <w:br w:type="page"/>
      </w:r>
    </w:p>
    <w:p w:rsidR="002C6078" w:rsidP="001254DE" w:rsidRDefault="00AA538A" w14:paraId="214045DF" w14:textId="4A9F28D7">
      <w:pPr>
        <w:pStyle w:val="Heading2"/>
        <w:contextualSpacing/>
        <w:jc w:val="center"/>
      </w:pPr>
      <w:r w:rsidRPr="00AA538A">
        <w:lastRenderedPageBreak/>
        <w:t>References</w:t>
      </w:r>
    </w:p>
    <w:p w:rsidR="001254DE" w:rsidP="001316A4" w:rsidRDefault="001254DE" w14:paraId="18E415D5" w14:textId="77777777">
      <w:pPr>
        <w:pStyle w:val="NoSpacing"/>
        <w:contextualSpacing/>
      </w:pPr>
    </w:p>
    <w:p w:rsidR="00004552" w:rsidP="001316A4" w:rsidRDefault="00AA538A" w14:paraId="1DD1FBAE" w14:textId="1D0D0E23">
      <w:pPr>
        <w:pStyle w:val="NoSpacing"/>
        <w:contextualSpacing/>
      </w:pPr>
      <w:r>
        <w:t>[Insert text.]</w:t>
      </w:r>
    </w:p>
    <w:p w:rsidR="001316A4" w:rsidP="001316A4" w:rsidRDefault="001316A4" w14:paraId="157D16DB" w14:textId="77777777">
      <w:pPr>
        <w:pStyle w:val="NoSpacing"/>
        <w:contextualSpacing/>
      </w:pPr>
    </w:p>
    <w:p w:rsidR="00004552" w:rsidP="001316A4" w:rsidRDefault="00004552" w14:paraId="13F70F86" w14:textId="4253A446">
      <w:pPr>
        <w:pStyle w:val="NoSpacing"/>
        <w:contextualSpacing/>
      </w:pPr>
      <w:r>
        <w:t>[Insert text.]</w:t>
      </w:r>
    </w:p>
    <w:p w:rsidR="001316A4" w:rsidP="001316A4" w:rsidRDefault="001316A4" w14:paraId="5E56C71D" w14:textId="77777777">
      <w:pPr>
        <w:pStyle w:val="NoSpacing"/>
        <w:contextualSpacing/>
      </w:pPr>
    </w:p>
    <w:p w:rsidR="00004552" w:rsidP="001316A4" w:rsidRDefault="00004552" w14:paraId="1D1662EB" w14:textId="77777777">
      <w:pPr>
        <w:pStyle w:val="NoSpacing"/>
        <w:contextualSpacing/>
      </w:pPr>
      <w:r>
        <w:t>[Insert text.]</w:t>
      </w:r>
    </w:p>
    <w:p w:rsidR="001316A4" w:rsidP="001316A4" w:rsidRDefault="001316A4" w14:paraId="1B7D0A69" w14:textId="77777777">
      <w:pPr>
        <w:pStyle w:val="NoSpacing"/>
        <w:contextualSpacing/>
      </w:pPr>
    </w:p>
    <w:p w:rsidRPr="00AA538A" w:rsidR="00AA538A" w:rsidP="001316A4" w:rsidRDefault="00FA7C1C" w14:paraId="5F67ABD7" w14:textId="0BE92DB6">
      <w:pPr>
        <w:pStyle w:val="NoSpacing"/>
        <w:contextualSpacing/>
      </w:pPr>
      <w:r>
        <w:t>[</w:t>
      </w:r>
      <w:r w:rsidR="00004552">
        <w:t>Add more if needed.</w:t>
      </w:r>
      <w:r>
        <w:t>]</w:t>
      </w:r>
      <w:r w:rsidR="00004552">
        <w:t xml:space="preserve"> </w:t>
      </w:r>
    </w:p>
    <w:sectPr w:rsidRPr="00AA538A" w:rsidR="00AA538A" w:rsidSect="0043317E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6f0134ead9d44b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317E" w:rsidP="00D574C7" w:rsidRDefault="0043317E" w14:paraId="46C3FF7C" w14:textId="77777777">
      <w:pPr>
        <w:spacing w:after="0" w:line="240" w:lineRule="auto"/>
      </w:pPr>
      <w:r>
        <w:separator/>
      </w:r>
    </w:p>
  </w:endnote>
  <w:endnote w:type="continuationSeparator" w:id="0">
    <w:p w:rsidR="0043317E" w:rsidP="00D574C7" w:rsidRDefault="0043317E" w14:paraId="25A950E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68B126" w:rsidTr="5E68B126" w14:paraId="737CA3D1">
      <w:trPr>
        <w:trHeight w:val="300"/>
      </w:trPr>
      <w:tc>
        <w:tcPr>
          <w:tcW w:w="3120" w:type="dxa"/>
          <w:tcMar/>
        </w:tcPr>
        <w:p w:rsidR="5E68B126" w:rsidP="5E68B126" w:rsidRDefault="5E68B126" w14:paraId="3E16EBC5" w14:textId="6D87604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E68B126" w:rsidP="5E68B126" w:rsidRDefault="5E68B126" w14:paraId="26FC61E0" w14:textId="43B8148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E68B126" w:rsidP="5E68B126" w:rsidRDefault="5E68B126" w14:paraId="157C3BCB" w14:textId="7A0551B9">
          <w:pPr>
            <w:pStyle w:val="Header"/>
            <w:bidi w:val="0"/>
            <w:ind w:right="-115"/>
            <w:jc w:val="right"/>
          </w:pPr>
        </w:p>
      </w:tc>
    </w:tr>
  </w:tbl>
  <w:p w:rsidR="5E68B126" w:rsidP="5E68B126" w:rsidRDefault="5E68B126" w14:paraId="27AF8A88" w14:textId="7562DC99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317E" w:rsidP="00D574C7" w:rsidRDefault="0043317E" w14:paraId="72FCAA4C" w14:textId="77777777">
      <w:pPr>
        <w:spacing w:after="0" w:line="240" w:lineRule="auto"/>
      </w:pPr>
      <w:r>
        <w:separator/>
      </w:r>
    </w:p>
  </w:footnote>
  <w:footnote w:type="continuationSeparator" w:id="0">
    <w:p w:rsidR="0043317E" w:rsidP="00D574C7" w:rsidRDefault="0043317E" w14:paraId="39C88C7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p14">
  <w:p w:rsidRPr="00EF752C" w:rsidR="00D574C7" w:rsidP="00EF752C" w:rsidRDefault="00EF752C" w14:paraId="3CFFCA30" w14:textId="19514A2D">
    <w:pPr>
      <w:pStyle w:val="Header"/>
      <w:spacing w:after="200"/>
      <w:jc w:val="center"/>
    </w:pPr>
    <w:r w:rsidRPr="00085B81">
      <w:rPr>
        <w:noProof/>
      </w:rPr>
      <w:drawing>
        <wp:inline distT="0" distB="0" distL="0" distR="0" wp14:anchorId="162925F5" wp14:editId="43A1F4F5">
          <wp:extent cx="1104900" cy="476250"/>
          <wp:effectExtent l="0" t="0" r="0" b="0"/>
          <wp:docPr id="1" name="Graphic 1" descr="SNH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SNHU 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581"/>
    <w:multiLevelType w:val="hybridMultilevel"/>
    <w:tmpl w:val="D70EC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6DB4"/>
    <w:multiLevelType w:val="hybridMultilevel"/>
    <w:tmpl w:val="C4660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A2116"/>
    <w:multiLevelType w:val="hybridMultilevel"/>
    <w:tmpl w:val="29B46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45B1"/>
    <w:multiLevelType w:val="hybridMultilevel"/>
    <w:tmpl w:val="C71291AE"/>
    <w:lvl w:ilvl="0" w:tplc="4FE46D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22BE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DE2F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F247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300F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5837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CAA7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1221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46DD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4DF282"/>
    <w:multiLevelType w:val="hybridMultilevel"/>
    <w:tmpl w:val="B4E2E39E"/>
    <w:lvl w:ilvl="0" w:tplc="C1E4F6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8C3B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00FB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D055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8264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E00F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C8D2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2EBE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ECA0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50B34B"/>
    <w:multiLevelType w:val="hybridMultilevel"/>
    <w:tmpl w:val="4928E140"/>
    <w:lvl w:ilvl="0" w:tplc="0F08F7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CEC2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7209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8233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1ABD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7AB3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1223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D276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0846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7D7023E"/>
    <w:multiLevelType w:val="hybridMultilevel"/>
    <w:tmpl w:val="5E6A9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D1949"/>
    <w:multiLevelType w:val="hybridMultilevel"/>
    <w:tmpl w:val="95CC31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9462AC"/>
    <w:multiLevelType w:val="hybridMultilevel"/>
    <w:tmpl w:val="3A6CD5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27EA7A"/>
    <w:multiLevelType w:val="hybridMultilevel"/>
    <w:tmpl w:val="D15A23DC"/>
    <w:lvl w:ilvl="0" w:tplc="3A88DE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D6EA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42F5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98F1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7EFA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0E87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9C2D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FC66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7EA8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52A410B"/>
    <w:multiLevelType w:val="hybridMultilevel"/>
    <w:tmpl w:val="C3867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401514">
    <w:abstractNumId w:val="4"/>
  </w:num>
  <w:num w:numId="2" w16cid:durableId="1009912599">
    <w:abstractNumId w:val="3"/>
  </w:num>
  <w:num w:numId="3" w16cid:durableId="806046454">
    <w:abstractNumId w:val="9"/>
  </w:num>
  <w:num w:numId="4" w16cid:durableId="803500392">
    <w:abstractNumId w:val="5"/>
  </w:num>
  <w:num w:numId="5" w16cid:durableId="462506400">
    <w:abstractNumId w:val="0"/>
  </w:num>
  <w:num w:numId="6" w16cid:durableId="1662851664">
    <w:abstractNumId w:val="10"/>
  </w:num>
  <w:num w:numId="7" w16cid:durableId="98113399">
    <w:abstractNumId w:val="2"/>
  </w:num>
  <w:num w:numId="8" w16cid:durableId="407576636">
    <w:abstractNumId w:val="1"/>
  </w:num>
  <w:num w:numId="9" w16cid:durableId="1324048032">
    <w:abstractNumId w:val="6"/>
  </w:num>
  <w:num w:numId="10" w16cid:durableId="412095297">
    <w:abstractNumId w:val="8"/>
  </w:num>
  <w:num w:numId="11" w16cid:durableId="2023967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69"/>
    <w:rsid w:val="00003A00"/>
    <w:rsid w:val="00004552"/>
    <w:rsid w:val="00072695"/>
    <w:rsid w:val="00092C60"/>
    <w:rsid w:val="00123E0F"/>
    <w:rsid w:val="0012522E"/>
    <w:rsid w:val="001254DE"/>
    <w:rsid w:val="001315D4"/>
    <w:rsid w:val="001316A4"/>
    <w:rsid w:val="00144305"/>
    <w:rsid w:val="001475C2"/>
    <w:rsid w:val="00181201"/>
    <w:rsid w:val="001E1AE0"/>
    <w:rsid w:val="00222EC9"/>
    <w:rsid w:val="00296217"/>
    <w:rsid w:val="002C6078"/>
    <w:rsid w:val="0032505D"/>
    <w:rsid w:val="00325C74"/>
    <w:rsid w:val="003539EA"/>
    <w:rsid w:val="00412A19"/>
    <w:rsid w:val="0043317E"/>
    <w:rsid w:val="004437BF"/>
    <w:rsid w:val="00461A97"/>
    <w:rsid w:val="00495530"/>
    <w:rsid w:val="00544C1C"/>
    <w:rsid w:val="00547F17"/>
    <w:rsid w:val="005B5E86"/>
    <w:rsid w:val="005C6FAD"/>
    <w:rsid w:val="00696095"/>
    <w:rsid w:val="0070180F"/>
    <w:rsid w:val="007332BE"/>
    <w:rsid w:val="0078276C"/>
    <w:rsid w:val="007C4862"/>
    <w:rsid w:val="007E729D"/>
    <w:rsid w:val="00832048"/>
    <w:rsid w:val="00881511"/>
    <w:rsid w:val="008838DF"/>
    <w:rsid w:val="00883AB3"/>
    <w:rsid w:val="008D707E"/>
    <w:rsid w:val="0094350F"/>
    <w:rsid w:val="0096615A"/>
    <w:rsid w:val="009862BE"/>
    <w:rsid w:val="00A4261F"/>
    <w:rsid w:val="00A700FA"/>
    <w:rsid w:val="00AA538A"/>
    <w:rsid w:val="00AE5267"/>
    <w:rsid w:val="00B01281"/>
    <w:rsid w:val="00B01E01"/>
    <w:rsid w:val="00B25FCC"/>
    <w:rsid w:val="00B31D73"/>
    <w:rsid w:val="00B472E1"/>
    <w:rsid w:val="00B51F13"/>
    <w:rsid w:val="00B9B533"/>
    <w:rsid w:val="00BB740F"/>
    <w:rsid w:val="00C02B3D"/>
    <w:rsid w:val="00C8348D"/>
    <w:rsid w:val="00C9566F"/>
    <w:rsid w:val="00CD4524"/>
    <w:rsid w:val="00CD581E"/>
    <w:rsid w:val="00CE12BC"/>
    <w:rsid w:val="00CF484C"/>
    <w:rsid w:val="00D028F8"/>
    <w:rsid w:val="00D43ACD"/>
    <w:rsid w:val="00D574C7"/>
    <w:rsid w:val="00D65FF1"/>
    <w:rsid w:val="00D96C26"/>
    <w:rsid w:val="00DC1400"/>
    <w:rsid w:val="00DD6DA7"/>
    <w:rsid w:val="00DF0562"/>
    <w:rsid w:val="00DF492C"/>
    <w:rsid w:val="00E11265"/>
    <w:rsid w:val="00E241BA"/>
    <w:rsid w:val="00E92920"/>
    <w:rsid w:val="00EA4B69"/>
    <w:rsid w:val="00EA57C7"/>
    <w:rsid w:val="00EB212B"/>
    <w:rsid w:val="00EC3132"/>
    <w:rsid w:val="00EF752C"/>
    <w:rsid w:val="00F4358A"/>
    <w:rsid w:val="00F72FCA"/>
    <w:rsid w:val="00F80BE2"/>
    <w:rsid w:val="00F904C7"/>
    <w:rsid w:val="00FA7C1C"/>
    <w:rsid w:val="00FD69FA"/>
    <w:rsid w:val="00FF088E"/>
    <w:rsid w:val="0169D166"/>
    <w:rsid w:val="03B0C91C"/>
    <w:rsid w:val="04AE477C"/>
    <w:rsid w:val="04FC49C2"/>
    <w:rsid w:val="05D5E5AD"/>
    <w:rsid w:val="064A17DD"/>
    <w:rsid w:val="07A3F6A6"/>
    <w:rsid w:val="0851D545"/>
    <w:rsid w:val="09076004"/>
    <w:rsid w:val="0918594B"/>
    <w:rsid w:val="09E784C3"/>
    <w:rsid w:val="0A1F3899"/>
    <w:rsid w:val="0AFD4E09"/>
    <w:rsid w:val="0B79BB41"/>
    <w:rsid w:val="0E657A7C"/>
    <w:rsid w:val="0F2BE6AF"/>
    <w:rsid w:val="0F40D324"/>
    <w:rsid w:val="1340ED26"/>
    <w:rsid w:val="13A2C187"/>
    <w:rsid w:val="1419857E"/>
    <w:rsid w:val="16CFBB1B"/>
    <w:rsid w:val="1779364D"/>
    <w:rsid w:val="19C30A24"/>
    <w:rsid w:val="1A058273"/>
    <w:rsid w:val="1A4C53B9"/>
    <w:rsid w:val="1AE84AEA"/>
    <w:rsid w:val="1C324913"/>
    <w:rsid w:val="1D6F5913"/>
    <w:rsid w:val="1DFB9ADB"/>
    <w:rsid w:val="204C28B8"/>
    <w:rsid w:val="209F6B57"/>
    <w:rsid w:val="20B998AE"/>
    <w:rsid w:val="212B90CB"/>
    <w:rsid w:val="221781DB"/>
    <w:rsid w:val="23C609DF"/>
    <w:rsid w:val="244FA6FA"/>
    <w:rsid w:val="265FAD89"/>
    <w:rsid w:val="2666521A"/>
    <w:rsid w:val="2AA63F82"/>
    <w:rsid w:val="2ED80031"/>
    <w:rsid w:val="30721E53"/>
    <w:rsid w:val="317F42BC"/>
    <w:rsid w:val="319AC8BF"/>
    <w:rsid w:val="3384EDE8"/>
    <w:rsid w:val="354741B5"/>
    <w:rsid w:val="35EC96BB"/>
    <w:rsid w:val="364B3BA3"/>
    <w:rsid w:val="36592995"/>
    <w:rsid w:val="387EE277"/>
    <w:rsid w:val="39358CAA"/>
    <w:rsid w:val="39B55F9B"/>
    <w:rsid w:val="3A535CB3"/>
    <w:rsid w:val="3C90F9E5"/>
    <w:rsid w:val="3E9D7743"/>
    <w:rsid w:val="3EF3C9A2"/>
    <w:rsid w:val="3F97F707"/>
    <w:rsid w:val="40650777"/>
    <w:rsid w:val="409566A0"/>
    <w:rsid w:val="41B4A969"/>
    <w:rsid w:val="4244981D"/>
    <w:rsid w:val="44C651DB"/>
    <w:rsid w:val="45171C21"/>
    <w:rsid w:val="46380015"/>
    <w:rsid w:val="4641A74E"/>
    <w:rsid w:val="48FF4D80"/>
    <w:rsid w:val="491238D9"/>
    <w:rsid w:val="49257BDE"/>
    <w:rsid w:val="49A0D7D0"/>
    <w:rsid w:val="4AA8B61D"/>
    <w:rsid w:val="4C37D7B5"/>
    <w:rsid w:val="4CA74199"/>
    <w:rsid w:val="4E7BBBD5"/>
    <w:rsid w:val="4E9A1B9D"/>
    <w:rsid w:val="4FDEE25B"/>
    <w:rsid w:val="4FE3CBEB"/>
    <w:rsid w:val="5090D282"/>
    <w:rsid w:val="50B6FA2E"/>
    <w:rsid w:val="533248C6"/>
    <w:rsid w:val="53D9449B"/>
    <w:rsid w:val="54037150"/>
    <w:rsid w:val="54B627F1"/>
    <w:rsid w:val="56F98C74"/>
    <w:rsid w:val="57429B60"/>
    <w:rsid w:val="57552C36"/>
    <w:rsid w:val="5782A17B"/>
    <w:rsid w:val="57C46B6E"/>
    <w:rsid w:val="57DB2638"/>
    <w:rsid w:val="59EA6FDF"/>
    <w:rsid w:val="5A26B5C5"/>
    <w:rsid w:val="5A732A9A"/>
    <w:rsid w:val="5A94324E"/>
    <w:rsid w:val="5B7CAE00"/>
    <w:rsid w:val="5B7ED572"/>
    <w:rsid w:val="5C9FAAA7"/>
    <w:rsid w:val="5E61234A"/>
    <w:rsid w:val="5E68B126"/>
    <w:rsid w:val="5E98AAF3"/>
    <w:rsid w:val="5F0D48DE"/>
    <w:rsid w:val="5F0D4CEE"/>
    <w:rsid w:val="5FBD47E2"/>
    <w:rsid w:val="60A91D4F"/>
    <w:rsid w:val="60BF9BC4"/>
    <w:rsid w:val="623A5391"/>
    <w:rsid w:val="628B16FC"/>
    <w:rsid w:val="63C7F5EC"/>
    <w:rsid w:val="63E0BE11"/>
    <w:rsid w:val="641FCF5E"/>
    <w:rsid w:val="66309F90"/>
    <w:rsid w:val="6722FD70"/>
    <w:rsid w:val="6728E0F9"/>
    <w:rsid w:val="676EF19E"/>
    <w:rsid w:val="67F8846C"/>
    <w:rsid w:val="69135C7B"/>
    <w:rsid w:val="698E6849"/>
    <w:rsid w:val="69D9330D"/>
    <w:rsid w:val="6A4E6537"/>
    <w:rsid w:val="6AD3AC26"/>
    <w:rsid w:val="6DE635F9"/>
    <w:rsid w:val="6F2B5E3E"/>
    <w:rsid w:val="701733AB"/>
    <w:rsid w:val="71150B27"/>
    <w:rsid w:val="711D1F97"/>
    <w:rsid w:val="71D98778"/>
    <w:rsid w:val="72D786E9"/>
    <w:rsid w:val="74CF48B2"/>
    <w:rsid w:val="7576FE35"/>
    <w:rsid w:val="7B6E0C33"/>
    <w:rsid w:val="7B7AB53B"/>
    <w:rsid w:val="7BCD175C"/>
    <w:rsid w:val="7CA05A2A"/>
    <w:rsid w:val="7D68E7BD"/>
    <w:rsid w:val="7D7F4D73"/>
    <w:rsid w:val="7DB30CB6"/>
    <w:rsid w:val="7DBDE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36F65"/>
  <w15:chartTrackingRefBased/>
  <w15:docId w15:val="{0C2AE422-C4DB-4110-9FE6-AF31DFA6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D574C7"/>
    <w:pPr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D574C7"/>
    <w:pPr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EA4B69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D574C7"/>
    <w:rPr>
      <w:b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D574C7"/>
    <w:rPr>
      <w:b/>
    </w:rPr>
  </w:style>
  <w:style w:type="paragraph" w:styleId="Header">
    <w:name w:val="header"/>
    <w:basedOn w:val="Normal"/>
    <w:link w:val="HeaderChar"/>
    <w:uiPriority w:val="99"/>
    <w:unhideWhenUsed/>
    <w:rsid w:val="00D574C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574C7"/>
  </w:style>
  <w:style w:type="paragraph" w:styleId="Footer">
    <w:name w:val="footer"/>
    <w:basedOn w:val="Normal"/>
    <w:link w:val="FooterChar"/>
    <w:uiPriority w:val="99"/>
    <w:unhideWhenUsed/>
    <w:rsid w:val="00D574C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574C7"/>
  </w:style>
  <w:style w:type="paragraph" w:styleId="paragraph" w:customStyle="1">
    <w:name w:val="paragraph"/>
    <w:basedOn w:val="Normal"/>
    <w:rsid w:val="00C02B3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C02B3D"/>
  </w:style>
  <w:style w:type="table" w:styleId="TableGrid">
    <w:name w:val="Table Grid"/>
    <w:basedOn w:val="TableNormal"/>
    <w:uiPriority w:val="39"/>
    <w:rsid w:val="001475C2"/>
    <w:pPr>
      <w:spacing w:after="0" w:line="240" w:lineRule="auto"/>
    </w:pPr>
    <w:rPr>
      <w:kern w:val="2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6f0134ead9d44b6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534d78a-cb69-4aca-a069-043e1704d47b" xsi:nil="true"/>
    <Thumbnail xmlns="c534d78a-cb69-4aca-a069-043e1704d47b" xsi:nil="true"/>
    <ThumbnailView xmlns="c534d78a-cb69-4aca-a069-043e1704d47b" xsi:nil="true"/>
    <lcf76f155ced4ddcb4097134ff3c332f xmlns="c534d78a-cb69-4aca-a069-043e1704d47b">
      <Terms xmlns="http://schemas.microsoft.com/office/infopath/2007/PartnerControls"/>
    </lcf76f155ced4ddcb4097134ff3c332f>
    <TaxCatchAll xmlns="40cc8b17-6277-40d3-adb4-53037ef9c179" xsi:nil="true"/>
    <ModuleNumber xmlns="c534d78a-cb69-4aca-a069-043e1704d4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C0A6DD1FA224496921034181E8D3A" ma:contentTypeVersion="24" ma:contentTypeDescription="Create a new document." ma:contentTypeScope="" ma:versionID="d60457441c3b66de7cb71cd36a80758d">
  <xsd:schema xmlns:xsd="http://www.w3.org/2001/XMLSchema" xmlns:xs="http://www.w3.org/2001/XMLSchema" xmlns:p="http://schemas.microsoft.com/office/2006/metadata/properties" xmlns:ns2="c534d78a-cb69-4aca-a069-043e1704d47b" xmlns:ns3="40cc8b17-6277-40d3-adb4-53037ef9c179" targetNamespace="http://schemas.microsoft.com/office/2006/metadata/properties" ma:root="true" ma:fieldsID="f6fc1351166cf59234d4a9789e3ceea3" ns2:_="" ns3:_="">
    <xsd:import namespace="c534d78a-cb69-4aca-a069-043e1704d47b"/>
    <xsd:import namespace="40cc8b17-6277-40d3-adb4-53037ef9c179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ThumbnailView" minOccurs="0"/>
                <xsd:element ref="ns2:Thumbnail" minOccurs="0"/>
                <xsd:element ref="ns2:MediaServiceSearchProperties" minOccurs="0"/>
                <xsd:element ref="ns2:Modul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d78a-cb69-4aca-a069-043e1704d47b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362510-85a9-4d43-b5d4-b144bdfb98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humbnailView" ma:index="26" nillable="true" ma:displayName="Thumbnail View" ma:format="Thumbnail" ma:internalName="ThumbnailView">
      <xsd:simpleType>
        <xsd:restriction base="dms:Unknown"/>
      </xsd:simpleType>
    </xsd:element>
    <xsd:element name="Thumbnail" ma:index="27" nillable="true" ma:displayName="Thumbnail" ma:format="Thumbnail" ma:internalName="Thumbnail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oduleNumber" ma:index="29" nillable="true" ma:displayName="Module Number" ma:format="Dropdown" ma:internalName="Module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c8b17-6277-40d3-adb4-53037ef9c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0ef5a5-6b95-457b-b9b8-f707d55e97b0}" ma:internalName="TaxCatchAll" ma:showField="CatchAllData" ma:web="40cc8b17-6277-40d3-adb4-53037ef9c1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D3D18-8E28-43FE-ABDE-04EA619FAD4C}">
  <ds:schemaRefs>
    <ds:schemaRef ds:uri="http://schemas.microsoft.com/office/2006/metadata/properties"/>
    <ds:schemaRef ds:uri="http://schemas.microsoft.com/office/infopath/2007/PartnerControls"/>
    <ds:schemaRef ds:uri="c534d78a-cb69-4aca-a069-043e1704d47b"/>
    <ds:schemaRef ds:uri="40cc8b17-6277-40d3-adb4-53037ef9c179"/>
  </ds:schemaRefs>
</ds:datastoreItem>
</file>

<file path=customXml/itemProps2.xml><?xml version="1.0" encoding="utf-8"?>
<ds:datastoreItem xmlns:ds="http://schemas.openxmlformats.org/officeDocument/2006/customXml" ds:itemID="{87CCD4D1-09A1-4EA7-B4A6-BEE267D74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8E7FE-4DE0-4491-BE0E-980728099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4d78a-cb69-4aca-a069-043e1704d47b"/>
    <ds:schemaRef ds:uri="40cc8b17-6277-40d3-adb4-53037ef9c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SNHU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Sargent, Hallett</dc:creator>
  <keywords/>
  <dc:description/>
  <lastModifiedBy>Locke, Jennifer</lastModifiedBy>
  <revision>23</revision>
  <dcterms:created xsi:type="dcterms:W3CDTF">2024-01-05T22:34:00.0000000Z</dcterms:created>
  <dcterms:modified xsi:type="dcterms:W3CDTF">2024-03-13T15:36:53.2008277Z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0x010100F5CC0A6DD1FA224496921034181E8D3A</vt:lpwstr>
  </property>
  <property fmtid="{D5CDD505-2E9C-101B-9397-08002B2CF9AE}" pid="3" name="MediaServiceImageTags">
    <vt:lpwstr/>
  </property>
</Properties>
</file>